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F0" w:rsidRDefault="009B5460" w:rsidP="004E7972">
      <w:pPr>
        <w:pStyle w:val="NoSpacing"/>
        <w:jc w:val="center"/>
        <w:rPr>
          <w:b/>
          <w:sz w:val="52"/>
          <w:szCs w:val="52"/>
        </w:rPr>
      </w:pPr>
      <w:r w:rsidRPr="009B5460">
        <w:rPr>
          <w:b/>
          <w:sz w:val="52"/>
          <w:szCs w:val="52"/>
        </w:rPr>
        <w:t xml:space="preserve">APPROVED </w:t>
      </w:r>
      <w:bookmarkStart w:id="0" w:name="_GoBack"/>
      <w:bookmarkEnd w:id="0"/>
      <w:r w:rsidR="004E7972" w:rsidRPr="009B5460">
        <w:rPr>
          <w:b/>
          <w:sz w:val="52"/>
          <w:szCs w:val="52"/>
        </w:rPr>
        <w:t>AGRICULTURAL LAND VALUE ADJUSTMENTS</w:t>
      </w:r>
    </w:p>
    <w:p w:rsidR="009B5460" w:rsidRPr="009B5460" w:rsidRDefault="009B5460" w:rsidP="004E7972">
      <w:pPr>
        <w:pStyle w:val="NoSpacing"/>
        <w:jc w:val="center"/>
        <w:rPr>
          <w:b/>
          <w:sz w:val="52"/>
          <w:szCs w:val="52"/>
        </w:rPr>
      </w:pPr>
    </w:p>
    <w:p w:rsidR="004E7972" w:rsidRDefault="004E7972" w:rsidP="004E7972">
      <w:pPr>
        <w:pStyle w:val="NoSpacing"/>
        <w:rPr>
          <w:b/>
          <w:sz w:val="24"/>
          <w:szCs w:val="24"/>
        </w:rPr>
      </w:pPr>
    </w:p>
    <w:p w:rsidR="004E7972" w:rsidRPr="00B60072" w:rsidRDefault="009B5460" w:rsidP="009B5460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B60072">
        <w:rPr>
          <w:b/>
          <w:sz w:val="24"/>
          <w:szCs w:val="24"/>
        </w:rPr>
        <w:t>FREQUENT FLOODING:</w:t>
      </w:r>
    </w:p>
    <w:p w:rsidR="009B5460" w:rsidRPr="00B60072" w:rsidRDefault="009B5460" w:rsidP="009B5460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>Adjustment Amount:</w:t>
      </w:r>
      <w:r w:rsidRPr="00B60072">
        <w:rPr>
          <w:sz w:val="24"/>
          <w:szCs w:val="24"/>
        </w:rPr>
        <w:t xml:space="preserve">  20% value reduction on any acres that have prevent plant claims 3 out of the last 10 years</w:t>
      </w:r>
      <w:r w:rsidR="00124095" w:rsidRPr="00B60072">
        <w:rPr>
          <w:sz w:val="24"/>
          <w:szCs w:val="24"/>
        </w:rPr>
        <w:t>.</w:t>
      </w:r>
    </w:p>
    <w:p w:rsidR="009B5460" w:rsidRPr="00B60072" w:rsidRDefault="009B5460" w:rsidP="009B5460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>Documentation required:</w:t>
      </w:r>
      <w:r w:rsidRPr="00B60072">
        <w:rPr>
          <w:sz w:val="24"/>
          <w:szCs w:val="24"/>
        </w:rPr>
        <w:t xml:space="preserve">  Prevent plant claims</w:t>
      </w:r>
      <w:r w:rsidR="00124095" w:rsidRPr="00B60072">
        <w:rPr>
          <w:sz w:val="24"/>
          <w:szCs w:val="24"/>
        </w:rPr>
        <w:t>.</w:t>
      </w:r>
    </w:p>
    <w:p w:rsidR="009B5460" w:rsidRPr="00B60072" w:rsidRDefault="009B5460" w:rsidP="009B5460">
      <w:pPr>
        <w:pStyle w:val="NoSpacing"/>
        <w:rPr>
          <w:sz w:val="24"/>
          <w:szCs w:val="24"/>
        </w:rPr>
      </w:pPr>
    </w:p>
    <w:p w:rsidR="009B5460" w:rsidRPr="00B60072" w:rsidRDefault="009B5460" w:rsidP="009B5460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>SALINITY:</w:t>
      </w:r>
    </w:p>
    <w:p w:rsidR="009B5460" w:rsidRPr="00B60072" w:rsidRDefault="009B5460" w:rsidP="009B5460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 xml:space="preserve">Adjustment Amount:  </w:t>
      </w:r>
      <w:r w:rsidR="003A66F7" w:rsidRPr="00B60072">
        <w:rPr>
          <w:sz w:val="24"/>
          <w:szCs w:val="24"/>
        </w:rPr>
        <w:t>30% value</w:t>
      </w:r>
      <w:r w:rsidRPr="00B60072">
        <w:rPr>
          <w:sz w:val="24"/>
          <w:szCs w:val="24"/>
        </w:rPr>
        <w:t xml:space="preserve"> </w:t>
      </w:r>
      <w:r w:rsidR="003A66F7" w:rsidRPr="00B60072">
        <w:rPr>
          <w:sz w:val="24"/>
          <w:szCs w:val="24"/>
        </w:rPr>
        <w:t>reduction on</w:t>
      </w:r>
      <w:r w:rsidRPr="00B60072">
        <w:rPr>
          <w:sz w:val="24"/>
          <w:szCs w:val="24"/>
        </w:rPr>
        <w:t xml:space="preserve"> acres shown to have a 50% or more reduction in production</w:t>
      </w:r>
      <w:r w:rsidR="00124095" w:rsidRPr="00B60072">
        <w:rPr>
          <w:sz w:val="24"/>
          <w:szCs w:val="24"/>
        </w:rPr>
        <w:t>.</w:t>
      </w:r>
    </w:p>
    <w:p w:rsidR="009B5460" w:rsidRPr="00B60072" w:rsidRDefault="009B5460" w:rsidP="009B5460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>Requirements:</w:t>
      </w:r>
      <w:r w:rsidRPr="00B60072">
        <w:rPr>
          <w:sz w:val="24"/>
          <w:szCs w:val="24"/>
        </w:rPr>
        <w:t xml:space="preserve">  Reduction will be per acre for each soil type included.  Must be a minimum of 2 acres for a soil type to </w:t>
      </w:r>
      <w:r w:rsidR="00124095" w:rsidRPr="00B60072">
        <w:rPr>
          <w:sz w:val="24"/>
          <w:szCs w:val="24"/>
        </w:rPr>
        <w:t>be considered for the reduction.</w:t>
      </w:r>
    </w:p>
    <w:p w:rsidR="00124095" w:rsidRPr="00B60072" w:rsidRDefault="00124095" w:rsidP="009B5460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>Documentation required:</w:t>
      </w:r>
      <w:r w:rsidRPr="00B60072">
        <w:rPr>
          <w:sz w:val="24"/>
          <w:szCs w:val="24"/>
        </w:rPr>
        <w:t xml:space="preserve">  Aerial maps showing consistent salinity or yield data maps showing consistent reduction of 50% or more.  Maps must </w:t>
      </w:r>
      <w:r w:rsidR="000D7A45" w:rsidRPr="00B60072">
        <w:rPr>
          <w:sz w:val="24"/>
          <w:szCs w:val="24"/>
        </w:rPr>
        <w:t>be marked to identify</w:t>
      </w:r>
      <w:r w:rsidRPr="00B60072">
        <w:rPr>
          <w:sz w:val="24"/>
          <w:szCs w:val="24"/>
        </w:rPr>
        <w:t xml:space="preserve"> specific area(s) the requested reduction is for.</w:t>
      </w:r>
    </w:p>
    <w:p w:rsidR="00A76FA0" w:rsidRPr="00B60072" w:rsidRDefault="00A76FA0" w:rsidP="00A76FA0">
      <w:pPr>
        <w:pStyle w:val="NoSpacing"/>
        <w:ind w:left="1440"/>
        <w:rPr>
          <w:sz w:val="24"/>
          <w:szCs w:val="24"/>
        </w:rPr>
      </w:pPr>
    </w:p>
    <w:p w:rsidR="00124095" w:rsidRPr="00B60072" w:rsidRDefault="00124095" w:rsidP="0012409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>ROCK:</w:t>
      </w:r>
    </w:p>
    <w:p w:rsidR="00124095" w:rsidRPr="00B60072" w:rsidRDefault="00124095" w:rsidP="00124095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 xml:space="preserve">Adjustment Amount:  </w:t>
      </w:r>
      <w:r w:rsidRPr="00B60072">
        <w:rPr>
          <w:sz w:val="24"/>
          <w:szCs w:val="24"/>
        </w:rPr>
        <w:t xml:space="preserve">10% </w:t>
      </w:r>
      <w:r w:rsidR="003A66F7" w:rsidRPr="00B60072">
        <w:rPr>
          <w:sz w:val="24"/>
          <w:szCs w:val="24"/>
        </w:rPr>
        <w:t xml:space="preserve">value </w:t>
      </w:r>
      <w:r w:rsidRPr="00B60072">
        <w:rPr>
          <w:sz w:val="24"/>
          <w:szCs w:val="24"/>
        </w:rPr>
        <w:t>reduction to productive ag acres</w:t>
      </w:r>
      <w:r w:rsidR="003A66F7" w:rsidRPr="00B60072">
        <w:rPr>
          <w:sz w:val="24"/>
          <w:szCs w:val="24"/>
        </w:rPr>
        <w:t xml:space="preserve"> in that parcel</w:t>
      </w:r>
      <w:r w:rsidRPr="00B60072">
        <w:rPr>
          <w:sz w:val="24"/>
          <w:szCs w:val="24"/>
        </w:rPr>
        <w:t>.</w:t>
      </w:r>
    </w:p>
    <w:p w:rsidR="00124095" w:rsidRPr="00B60072" w:rsidRDefault="00124095" w:rsidP="00124095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>Documentation required:</w:t>
      </w:r>
      <w:r w:rsidRPr="00B60072">
        <w:rPr>
          <w:sz w:val="24"/>
          <w:szCs w:val="24"/>
        </w:rPr>
        <w:t xml:space="preserve">  Photos of 5 areas in the parcel with significant rocks and an</w:t>
      </w:r>
      <w:r w:rsidR="000D7A45" w:rsidRPr="00B60072">
        <w:rPr>
          <w:sz w:val="24"/>
          <w:szCs w:val="24"/>
        </w:rPr>
        <w:t xml:space="preserve"> aerial map identifying</w:t>
      </w:r>
      <w:r w:rsidRPr="00B60072">
        <w:rPr>
          <w:sz w:val="24"/>
          <w:szCs w:val="24"/>
        </w:rPr>
        <w:t xml:space="preserve"> </w:t>
      </w:r>
      <w:r w:rsidR="000D7A45" w:rsidRPr="00B60072">
        <w:rPr>
          <w:sz w:val="24"/>
          <w:szCs w:val="24"/>
        </w:rPr>
        <w:t xml:space="preserve">where </w:t>
      </w:r>
      <w:r w:rsidRPr="00B60072">
        <w:rPr>
          <w:sz w:val="24"/>
          <w:szCs w:val="24"/>
        </w:rPr>
        <w:t>the photos were taken.  Photos must be from areas valued as productive ag acres.</w:t>
      </w:r>
      <w:r w:rsidR="004B0751" w:rsidRPr="00B60072">
        <w:rPr>
          <w:sz w:val="24"/>
          <w:szCs w:val="24"/>
        </w:rPr>
        <w:t xml:space="preserve">  Productive ag acres include CRP and WRP but do not include any acres classified as pastureland.</w:t>
      </w:r>
    </w:p>
    <w:p w:rsidR="00A76FA0" w:rsidRPr="00B60072" w:rsidRDefault="00A76FA0" w:rsidP="00A76FA0">
      <w:pPr>
        <w:pStyle w:val="NoSpacing"/>
        <w:ind w:left="1440"/>
        <w:rPr>
          <w:sz w:val="24"/>
          <w:szCs w:val="24"/>
        </w:rPr>
      </w:pPr>
    </w:p>
    <w:p w:rsidR="00124095" w:rsidRPr="00B60072" w:rsidRDefault="000D7A45" w:rsidP="0012409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 xml:space="preserve">SIGNIFICANT TREE GROWTH </w:t>
      </w:r>
      <w:r w:rsidR="00B60072" w:rsidRPr="00B60072">
        <w:rPr>
          <w:b/>
          <w:sz w:val="24"/>
          <w:szCs w:val="24"/>
        </w:rPr>
        <w:t>O</w:t>
      </w:r>
      <w:r w:rsidRPr="00B60072">
        <w:rPr>
          <w:b/>
          <w:sz w:val="24"/>
          <w:szCs w:val="24"/>
        </w:rPr>
        <w:t>N LAND ENROLLED IN WRP:</w:t>
      </w:r>
    </w:p>
    <w:p w:rsidR="000D7A45" w:rsidRPr="00B60072" w:rsidRDefault="000D7A45" w:rsidP="000D7A45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B60072">
        <w:rPr>
          <w:b/>
          <w:sz w:val="24"/>
          <w:szCs w:val="24"/>
        </w:rPr>
        <w:t xml:space="preserve">Adjustment Amount:  </w:t>
      </w:r>
      <w:r w:rsidRPr="00B60072">
        <w:rPr>
          <w:sz w:val="24"/>
          <w:szCs w:val="24"/>
        </w:rPr>
        <w:t>Land use can be changed to pastureland value for each soil type in tree growth area.</w:t>
      </w:r>
    </w:p>
    <w:p w:rsidR="004E7972" w:rsidRPr="00B60072" w:rsidRDefault="000D7A45" w:rsidP="00F273A7">
      <w:pPr>
        <w:pStyle w:val="NoSpacing"/>
        <w:numPr>
          <w:ilvl w:val="1"/>
          <w:numId w:val="3"/>
        </w:numPr>
        <w:rPr>
          <w:sz w:val="28"/>
          <w:szCs w:val="28"/>
        </w:rPr>
      </w:pPr>
      <w:r w:rsidRPr="00B60072">
        <w:rPr>
          <w:b/>
          <w:sz w:val="24"/>
          <w:szCs w:val="24"/>
        </w:rPr>
        <w:t>Documentation required:</w:t>
      </w:r>
      <w:r w:rsidRPr="00B60072">
        <w:rPr>
          <w:sz w:val="24"/>
          <w:szCs w:val="24"/>
        </w:rPr>
        <w:t xml:space="preserve">  Picture(s) of area where significant tree growth occurs and aerial map(s) marked to identify the tree growth areas.</w:t>
      </w:r>
    </w:p>
    <w:p w:rsidR="00B60072" w:rsidRDefault="00B60072" w:rsidP="00B60072">
      <w:pPr>
        <w:pStyle w:val="NoSpacing"/>
        <w:rPr>
          <w:b/>
          <w:sz w:val="24"/>
          <w:szCs w:val="24"/>
        </w:rPr>
      </w:pPr>
    </w:p>
    <w:p w:rsidR="00B60072" w:rsidRPr="00B60072" w:rsidRDefault="00B60072" w:rsidP="00B6007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LAND ENROLLED IN WRP THAT WAS NON-CROPLAND:</w:t>
      </w:r>
    </w:p>
    <w:p w:rsidR="00B60072" w:rsidRDefault="00B60072" w:rsidP="00B60072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Adjustment Amount:  </w:t>
      </w:r>
      <w:r>
        <w:rPr>
          <w:sz w:val="24"/>
          <w:szCs w:val="24"/>
        </w:rPr>
        <w:t>Land use can be changed to pastureland value for those acres that were non-cropland before entering WRP.</w:t>
      </w:r>
    </w:p>
    <w:p w:rsidR="00B60072" w:rsidRPr="00B60072" w:rsidRDefault="00B60072" w:rsidP="00B60072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Documentation required:</w:t>
      </w:r>
      <w:r>
        <w:rPr>
          <w:sz w:val="24"/>
          <w:szCs w:val="24"/>
        </w:rPr>
        <w:t xml:space="preserve">  FSA documentation that the area was previously non-cropland.</w:t>
      </w:r>
    </w:p>
    <w:sectPr w:rsidR="00B60072" w:rsidRPr="00B6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15B"/>
    <w:multiLevelType w:val="hybridMultilevel"/>
    <w:tmpl w:val="1376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D79E3"/>
    <w:multiLevelType w:val="hybridMultilevel"/>
    <w:tmpl w:val="AFF6F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52972"/>
    <w:multiLevelType w:val="hybridMultilevel"/>
    <w:tmpl w:val="A184C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72"/>
    <w:rsid w:val="000D7A45"/>
    <w:rsid w:val="00124095"/>
    <w:rsid w:val="002F73E1"/>
    <w:rsid w:val="003A66F7"/>
    <w:rsid w:val="004B0751"/>
    <w:rsid w:val="004E7972"/>
    <w:rsid w:val="009B5460"/>
    <w:rsid w:val="00A76FA0"/>
    <w:rsid w:val="00B60072"/>
    <w:rsid w:val="00CA67F0"/>
    <w:rsid w:val="00F4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9928-0F90-4DD0-863F-64E82DDA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9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Sevigny</dc:creator>
  <cp:keywords/>
  <dc:description/>
  <cp:lastModifiedBy>Ed Sevigny</cp:lastModifiedBy>
  <cp:revision>6</cp:revision>
  <cp:lastPrinted>2018-09-05T16:39:00Z</cp:lastPrinted>
  <dcterms:created xsi:type="dcterms:W3CDTF">2018-09-05T14:21:00Z</dcterms:created>
  <dcterms:modified xsi:type="dcterms:W3CDTF">2021-02-03T14:56:00Z</dcterms:modified>
</cp:coreProperties>
</file>